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320" w:line="428.625" w:lineRule="auto"/>
        <w:rPr>
          <w:color w:val="1c1e21"/>
          <w:sz w:val="26"/>
          <w:szCs w:val="26"/>
        </w:rPr>
      </w:pPr>
      <w:r w:rsidDel="00000000" w:rsidR="00000000" w:rsidRPr="00000000">
        <w:rPr>
          <w:color w:val="1c1e21"/>
          <w:sz w:val="26"/>
          <w:szCs w:val="26"/>
          <w:rtl w:val="0"/>
        </w:rPr>
        <w:t xml:space="preserve">React Native allows developers who know React to create native apps. At the same time, native developers can use React Native to gain parity between native platforms by writing common features once.</w:t>
      </w:r>
    </w:p>
    <w:p w:rsidR="00000000" w:rsidDel="00000000" w:rsidP="00000000" w:rsidRDefault="00000000" w:rsidRPr="00000000" w14:paraId="00000002">
      <w:pPr>
        <w:shd w:fill="ffffff" w:val="clear"/>
        <w:spacing w:after="320" w:line="428.625" w:lineRule="auto"/>
        <w:rPr>
          <w:color w:val="1c1e21"/>
          <w:sz w:val="26"/>
          <w:szCs w:val="26"/>
        </w:rPr>
      </w:pPr>
      <w:r w:rsidDel="00000000" w:rsidR="00000000" w:rsidRPr="00000000">
        <w:rPr>
          <w:color w:val="1c1e21"/>
          <w:sz w:val="26"/>
          <w:szCs w:val="26"/>
          <w:rtl w:val="0"/>
        </w:rPr>
        <w:t xml:space="preserve">We believe that the best way to experience React Native is through a Framework, a toolbox with all the necessary APIs to let you build production ready apps.</w:t>
      </w:r>
    </w:p>
    <w:p w:rsidR="00000000" w:rsidDel="00000000" w:rsidP="00000000" w:rsidRDefault="00000000" w:rsidRPr="00000000" w14:paraId="00000003">
      <w:pPr>
        <w:shd w:fill="ffffff" w:val="clear"/>
        <w:spacing w:after="320" w:line="290.7692307692307" w:lineRule="auto"/>
        <w:rPr>
          <w:color w:val="1c1e21"/>
          <w:sz w:val="26"/>
          <w:szCs w:val="26"/>
        </w:rPr>
      </w:pPr>
      <w:r w:rsidDel="00000000" w:rsidR="00000000" w:rsidRPr="00000000">
        <w:rPr>
          <w:color w:val="1c1e21"/>
          <w:sz w:val="26"/>
          <w:szCs w:val="26"/>
          <w:rtl w:val="0"/>
        </w:rPr>
        <w:t xml:space="preserve">You can also use React Native without a Framework, however we’ve found that most developers benefit from using a React Native Framework like </w:t>
      </w:r>
      <w:hyperlink r:id="rId6">
        <w:r w:rsidDel="00000000" w:rsidR="00000000" w:rsidRPr="00000000">
          <w:rPr>
            <w:color w:val="1c1e21"/>
            <w:sz w:val="26"/>
            <w:szCs w:val="26"/>
            <w:rtl w:val="0"/>
          </w:rPr>
          <w:t xml:space="preserve">Expo</w:t>
        </w:r>
      </w:hyperlink>
      <w:r w:rsidDel="00000000" w:rsidR="00000000" w:rsidRPr="00000000">
        <w:rPr>
          <w:color w:val="1c1e21"/>
          <w:sz w:val="26"/>
          <w:szCs w:val="26"/>
          <w:rtl w:val="0"/>
        </w:rPr>
        <w:t xml:space="preserve">. Expo provides features like file-based routing, high-quality universal libraries, and the ability to write plugins that modify native code without having to manage native files.</w:t>
      </w:r>
    </w:p>
    <w:p w:rsidR="00000000" w:rsidDel="00000000" w:rsidP="00000000" w:rsidRDefault="00000000" w:rsidRPr="00000000" w14:paraId="00000004">
      <w:pPr>
        <w:shd w:fill="ffffff" w:val="clear"/>
        <w:spacing w:after="200" w:line="390" w:lineRule="auto"/>
        <w:rPr/>
      </w:pPr>
      <w:r w:rsidDel="00000000" w:rsidR="00000000" w:rsidRPr="00000000">
        <w:rPr>
          <w:rtl w:val="0"/>
        </w:rPr>
        <w:t xml:space="preserve">Expo is a framework that makes developing Android and iOS apps easier. Our framework provides file-based routing, a standard library of native modules, and much more. Expo is open source with an active community on </w:t>
      </w:r>
      <w:hyperlink r:id="rId7">
        <w:r w:rsidDel="00000000" w:rsidR="00000000" w:rsidRPr="00000000">
          <w:rPr>
            <w:color w:val="1155cc"/>
            <w:u w:val="single"/>
            <w:rtl w:val="0"/>
          </w:rPr>
          <w:t xml:space="preserve">GitHub</w:t>
        </w:r>
      </w:hyperlink>
      <w:r w:rsidDel="00000000" w:rsidR="00000000" w:rsidRPr="00000000">
        <w:rPr>
          <w:rtl w:val="0"/>
        </w:rPr>
        <w:t xml:space="preserve"> and </w:t>
      </w:r>
      <w:hyperlink r:id="rId8">
        <w:r w:rsidDel="00000000" w:rsidR="00000000" w:rsidRPr="00000000">
          <w:rPr>
            <w:color w:val="1155cc"/>
            <w:u w:val="single"/>
            <w:rtl w:val="0"/>
          </w:rPr>
          <w:t xml:space="preserve">Discord</w:t>
        </w:r>
      </w:hyperlink>
      <w:r w:rsidDel="00000000" w:rsidR="00000000" w:rsidRPr="00000000">
        <w:rPr>
          <w:rtl w:val="0"/>
        </w:rPr>
        <w:t xml:space="preserve">.</w:t>
      </w:r>
    </w:p>
    <w:p w:rsidR="00000000" w:rsidDel="00000000" w:rsidP="00000000" w:rsidRDefault="00000000" w:rsidRPr="00000000" w14:paraId="00000005">
      <w:pPr>
        <w:shd w:fill="ffffff" w:val="clear"/>
        <w:spacing w:after="200" w:line="390" w:lineRule="auto"/>
        <w:rPr/>
      </w:pPr>
      <w:r w:rsidDel="00000000" w:rsidR="00000000" w:rsidRPr="00000000">
        <w:rPr>
          <w:rtl w:val="0"/>
        </w:rPr>
        <w:t xml:space="preserve">We also make </w:t>
      </w:r>
      <w:hyperlink r:id="rId9">
        <w:r w:rsidDel="00000000" w:rsidR="00000000" w:rsidRPr="00000000">
          <w:rPr>
            <w:color w:val="1155cc"/>
            <w:u w:val="single"/>
            <w:rtl w:val="0"/>
          </w:rPr>
          <w:t xml:space="preserve">Expo Application Services (EAS)</w:t>
        </w:r>
      </w:hyperlink>
      <w:r w:rsidDel="00000000" w:rsidR="00000000" w:rsidRPr="00000000">
        <w:rPr>
          <w:rtl w:val="0"/>
        </w:rPr>
        <w:t xml:space="preserve">, a set of services that complement the Expo framework in each step of the development process.</w:t>
      </w:r>
    </w:p>
    <w:p w:rsidR="00000000" w:rsidDel="00000000" w:rsidP="00000000" w:rsidRDefault="00000000" w:rsidRPr="00000000" w14:paraId="00000006">
      <w:pPr>
        <w:shd w:fill="ffffff" w:val="clear"/>
        <w:spacing w:line="428.625" w:lineRule="auto"/>
        <w:rPr/>
      </w:pPr>
      <w:r w:rsidDel="00000000" w:rsidR="00000000" w:rsidRPr="00000000">
        <w:rPr>
          <w:rtl w:val="0"/>
        </w:rPr>
      </w:r>
    </w:p>
    <w:p w:rsidR="00000000" w:rsidDel="00000000" w:rsidP="00000000" w:rsidRDefault="00000000" w:rsidRPr="00000000" w14:paraId="00000007">
      <w:pPr>
        <w:shd w:fill="ffffff" w:val="clear"/>
        <w:spacing w:line="428.625" w:lineRule="auto"/>
        <w:rPr/>
      </w:pPr>
      <w:r w:rsidDel="00000000" w:rsidR="00000000" w:rsidRPr="00000000">
        <w:rPr>
          <w:rtl w:val="0"/>
        </w:rPr>
      </w:r>
    </w:p>
    <w:p w:rsidR="00000000" w:rsidDel="00000000" w:rsidP="00000000" w:rsidRDefault="00000000" w:rsidRPr="00000000" w14:paraId="00000008">
      <w:pPr>
        <w:spacing w:line="428.625"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xpo.dev/eas" TargetMode="External"/><Relationship Id="rId5" Type="http://schemas.openxmlformats.org/officeDocument/2006/relationships/styles" Target="styles.xml"/><Relationship Id="rId6" Type="http://schemas.openxmlformats.org/officeDocument/2006/relationships/hyperlink" Target="https://expo.dev/" TargetMode="External"/><Relationship Id="rId7" Type="http://schemas.openxmlformats.org/officeDocument/2006/relationships/hyperlink" Target="https://github.com/expo/expo" TargetMode="External"/><Relationship Id="rId8" Type="http://schemas.openxmlformats.org/officeDocument/2006/relationships/hyperlink" Target="https://chat.expo.d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